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FDA7" w14:textId="77777777" w:rsidR="007E3241" w:rsidRDefault="007E3241" w:rsidP="007E3241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7E3241" w:rsidRPr="00EE7A9D" w14:paraId="722A3CC5" w14:textId="77777777" w:rsidTr="007E3241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2CBC1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9A60092" wp14:editId="0070B0FE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F8E04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A9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38A0214C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7E3241" w:rsidRPr="00EE7A9D" w14:paraId="115349A3" w14:textId="77777777" w:rsidTr="007E3241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3B70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2ADA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E02" w14:textId="3A28EB5F" w:rsidR="007E3241" w:rsidRPr="00EE7A9D" w:rsidRDefault="007E3241" w:rsidP="00EF140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EF140A" w:rsidRPr="00EF140A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9EA" w14:textId="7CC7609B" w:rsidR="007E3241" w:rsidRPr="00EE7A9D" w:rsidRDefault="007E3241" w:rsidP="00EF140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34599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EF140A" w:rsidRPr="00EF14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FC6" w14:textId="6201B258" w:rsidR="007E3241" w:rsidRPr="00EE7A9D" w:rsidRDefault="007E3241" w:rsidP="00526365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120</w:t>
            </w:r>
            <w:r w:rsidR="005263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3459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EF140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7E3241" w:rsidRPr="00EE7A9D" w14:paraId="093A22A4" w14:textId="77777777" w:rsidTr="007E3241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95D" w14:textId="77777777" w:rsidR="007E3241" w:rsidRPr="00EE7A9D" w:rsidRDefault="007E3241" w:rsidP="00526365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2AC7A" wp14:editId="5EDFCAF7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2EB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636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محافظت و امنیت سیستم های ذخیره </w:t>
            </w:r>
          </w:p>
        </w:tc>
      </w:tr>
    </w:tbl>
    <w:p w14:paraId="164F967E" w14:textId="77777777" w:rsidR="007E3241" w:rsidRPr="00526365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کلیه کارکنان بخشهای بالینی</w:t>
      </w: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526365" w:rsidRPr="00526365">
        <w:rPr>
          <w:rFonts w:cs="B Nazanin" w:hint="cs"/>
          <w:b/>
          <w:bCs/>
          <w:sz w:val="20"/>
          <w:szCs w:val="20"/>
          <w:rtl/>
          <w:lang w:bidi="fa-IR"/>
        </w:rPr>
        <w:t>مسئول واحد مدیریت اطلاعات سلامت - مسئول فناوری اطلاعات</w:t>
      </w:r>
    </w:p>
    <w:p w14:paraId="064D19FF" w14:textId="77777777" w:rsidR="00526365" w:rsidRPr="00526365" w:rsidRDefault="007E3241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 w:rsidR="00526365" w:rsidRPr="00526365">
        <w:rPr>
          <w:rFonts w:cs="B Nazanin" w:hint="cs"/>
          <w:b/>
          <w:bCs/>
          <w:sz w:val="20"/>
          <w:szCs w:val="20"/>
          <w:rtl/>
          <w:lang w:bidi="fa-IR"/>
        </w:rPr>
        <w:t>خطرهای عمدی:خطرهایی هستند که امنیت اطلاعات سیستم را با برنامه ی قبلی و هدفی خاص مورد حمله قرار</w:t>
      </w:r>
      <w:r w:rsid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26365"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می دهند مانند هکرها </w:t>
      </w:r>
    </w:p>
    <w:p w14:paraId="56EB0448" w14:textId="77777777" w:rsidR="007E3241" w:rsidRPr="00526365" w:rsidRDefault="00526365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خطرهای غیرعمدی:خطرهایی هستند که بر اثر اشتباهات انسان ونیروی کار به سیستم وارد می شودکه بیشترین خسارت را وارد میکند.</w:t>
      </w:r>
    </w:p>
    <w:p w14:paraId="11102449" w14:textId="77777777" w:rsidR="007E3241" w:rsidRPr="00526365" w:rsidRDefault="007E3241" w:rsidP="00526365">
      <w:pPr>
        <w:bidi/>
        <w:spacing w:after="0" w:line="240" w:lineRule="auto"/>
        <w:rPr>
          <w:rFonts w:ascii="BNazanin" w:cs="BNazanin"/>
          <w:sz w:val="18"/>
          <w:szCs w:val="18"/>
          <w:rtl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: </w:t>
      </w:r>
      <w:r w:rsidR="00526365"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بررسی موانع وایجاد امنیت در سیستم  و ارائه راهکار لازم  </w:t>
      </w:r>
    </w:p>
    <w:p w14:paraId="334CCE1A" w14:textId="77777777" w:rsidR="00526365" w:rsidRPr="00EE7A9D" w:rsidRDefault="00526365" w:rsidP="0052636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248B7D29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164D4CD6" w14:textId="77777777" w:rsidR="00526365" w:rsidRPr="00526365" w:rsidRDefault="00526365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1-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شناسایی خطرهای   عمدی وغیر عمدی  تهدید کننده امنیت اطلاعات </w:t>
      </w:r>
    </w:p>
    <w:p w14:paraId="2E897766" w14:textId="77777777" w:rsidR="00526365" w:rsidRPr="00526365" w:rsidRDefault="00526365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تعیین سیاست امنیت اطلاعات </w:t>
      </w:r>
      <w:r w:rsidRPr="00526365">
        <w:rPr>
          <w:rFonts w:cs="B Nazanin"/>
          <w:b/>
          <w:bCs/>
          <w:sz w:val="20"/>
          <w:szCs w:val="20"/>
          <w:lang w:bidi="fa-IR"/>
        </w:rPr>
        <w:t>)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پشتیبان گیری روزانه از </w:t>
      </w:r>
      <w:r w:rsidRPr="00526365">
        <w:rPr>
          <w:rFonts w:cs="B Nazanin"/>
          <w:b/>
          <w:bCs/>
          <w:sz w:val="20"/>
          <w:szCs w:val="20"/>
          <w:lang w:bidi="fa-IR"/>
        </w:rPr>
        <w:t xml:space="preserve">HIS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وآمار </w:t>
      </w:r>
      <w:r w:rsidRPr="00526365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دسترسی محدود کاربرها </w:t>
      </w:r>
      <w:r w:rsidRPr="00526365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نصب آنتی ویروس )</w:t>
      </w:r>
    </w:p>
    <w:p w14:paraId="6AB64CBC" w14:textId="77777777" w:rsidR="00526365" w:rsidRPr="00526365" w:rsidRDefault="00526365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اعمال سیاست های مناسب </w:t>
      </w:r>
    </w:p>
    <w:p w14:paraId="6EAAA97A" w14:textId="77777777" w:rsidR="00526365" w:rsidRPr="00526365" w:rsidRDefault="00526365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بازرسی وتست امنیت اطلاعات </w:t>
      </w:r>
    </w:p>
    <w:p w14:paraId="24349DB7" w14:textId="77777777" w:rsidR="00526365" w:rsidRPr="00526365" w:rsidRDefault="00526365" w:rsidP="005263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بهبود روش امنیت اطلاعات</w:t>
      </w:r>
    </w:p>
    <w:p w14:paraId="11933AA4" w14:textId="77777777" w:rsidR="007E3241" w:rsidRPr="00526365" w:rsidRDefault="00526365" w:rsidP="0052636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6- 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بررسی امنیت اطلاعات بعد از اعمال سیاست </w:t>
      </w:r>
    </w:p>
    <w:p w14:paraId="583D7227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سیستم کامپیوتری  </w:t>
      </w:r>
    </w:p>
    <w:p w14:paraId="4851346F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کلیه بخشهای بالینی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پذیرش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تسویه و ترخیص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مدارک پزشکی </w:t>
      </w:r>
      <w:r w:rsidR="0052636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26365">
        <w:rPr>
          <w:rFonts w:asciiTheme="majorBidi" w:eastAsia="Times New Roman" w:hAnsiTheme="majorBidi" w:cs="B Nazanin"/>
          <w:sz w:val="24"/>
          <w:szCs w:val="24"/>
          <w:lang w:bidi="fa-IR"/>
        </w:rPr>
        <w:t>IT</w:t>
      </w:r>
    </w:p>
    <w:p w14:paraId="6E55603C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مدیریت اطلاعات سلامت</w:t>
      </w:r>
      <w:r w:rsidR="00526365" w:rsidRPr="00526365">
        <w:rPr>
          <w:rFonts w:asciiTheme="majorBidi" w:eastAsia="Times New Roman" w:hAnsiTheme="majorBidi" w:cs="B Nazanin"/>
          <w:b/>
          <w:bCs/>
          <w:sz w:val="20"/>
          <w:szCs w:val="20"/>
          <w:lang w:bidi="fa-IR"/>
        </w:rPr>
        <w:t xml:space="preserve">- </w:t>
      </w:r>
      <w:r w:rsidR="00526365"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 فناوری اطلاعات </w:t>
      </w:r>
    </w:p>
    <w:p w14:paraId="5C59DCCD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نظارت مسئولین بخشها 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7E7879D0" w14:textId="77777777" w:rsidR="00526365" w:rsidRDefault="007E3241" w:rsidP="00526365">
      <w:pPr>
        <w:bidi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6EE61C7E" w14:textId="77777777" w:rsidR="00526365" w:rsidRPr="00526365" w:rsidRDefault="00526365" w:rsidP="00526365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کتاب مدیریت اطلاعات بهداشتی درمانی، مرجان قاضی سعیدی </w:t>
      </w:r>
      <w:r w:rsidRPr="0052636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 احمد داور پناه </w:t>
      </w:r>
      <w:r w:rsidRPr="0052636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 دکتر رضا صفدری، انتشار 1384</w:t>
      </w:r>
    </w:p>
    <w:p w14:paraId="0CDFF866" w14:textId="77777777" w:rsidR="00526365" w:rsidRPr="00526365" w:rsidRDefault="00526365" w:rsidP="00526365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کتاب مدارک پزشکی  1 و2 ، ابوذر حاجوی ، ناشر: دانشگاه علوم پزشکی خدمات بهداشتی ایران، انتشار 1384</w:t>
      </w:r>
    </w:p>
    <w:p w14:paraId="074926D1" w14:textId="77777777" w:rsidR="007E3241" w:rsidRPr="00526365" w:rsidRDefault="00526365" w:rsidP="00526365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کتاب مدارک پزشکی 3و4 ، نشر الکترونیک واطلاع رسانی جهان رایانه ، مؤلف : اباذر حاجوی وهمکاران ، انتشار بهار 1381</w:t>
      </w:r>
    </w:p>
    <w:p w14:paraId="1C62D786" w14:textId="77777777" w:rsidR="007E3241" w:rsidRPr="00526365" w:rsidRDefault="007E3241" w:rsidP="00526365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horzAnchor="page" w:tblpX="1291" w:tblpY="345"/>
        <w:bidiVisual/>
        <w:tblW w:w="9705" w:type="dxa"/>
        <w:tblLook w:val="04A0" w:firstRow="1" w:lastRow="0" w:firstColumn="1" w:lastColumn="0" w:noHBand="0" w:noVBand="1"/>
      </w:tblPr>
      <w:tblGrid>
        <w:gridCol w:w="4848"/>
        <w:gridCol w:w="2781"/>
        <w:gridCol w:w="2076"/>
      </w:tblGrid>
      <w:tr w:rsidR="007E3241" w:rsidRPr="00DC10E5" w14:paraId="23AD7CC2" w14:textId="77777777" w:rsidTr="00E266EB">
        <w:trPr>
          <w:trHeight w:val="1304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0FB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تهیه و هدایت کنندگان :</w:t>
            </w:r>
          </w:p>
          <w:p w14:paraId="037953BC" w14:textId="67F52CDF" w:rsidR="007E3241" w:rsidRPr="00DC10E5" w:rsidRDefault="00A54CEE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  <w:r w:rsidR="00345996" w:rsidRPr="00DC10E5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08E0FC3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44FF9C15" w14:textId="65D3EF60" w:rsidR="007E3241" w:rsidRPr="00DC10E5" w:rsidRDefault="007E3241" w:rsidP="0034599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طاهره </w:t>
            </w:r>
            <w:r w:rsidR="0034599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مصلح </w:t>
            </w: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مدیر بیمارستان </w:t>
            </w:r>
          </w:p>
          <w:p w14:paraId="1D13AF38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1735A5CD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002674A1" w14:textId="5774FDAE" w:rsidR="007E3241" w:rsidRPr="00DC10E5" w:rsidRDefault="00A54CEE" w:rsidP="00A54CEE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r w:rsidR="0034599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مدیر خدمات پرستاری</w:t>
            </w:r>
          </w:p>
          <w:p w14:paraId="5E54FF15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DCAA41D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6206F2CE" w14:textId="3D330112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9DB5DB" w14:textId="77777777" w:rsidR="007E3241" w:rsidRDefault="00345996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دولتخواه 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 مسئول </w:t>
            </w:r>
            <w:r w:rsidR="007E3241" w:rsidRPr="00DC10E5">
              <w:rPr>
                <w:rFonts w:asciiTheme="majorBidi" w:hAnsiTheme="majorBidi" w:cs="B Nazanin"/>
                <w:sz w:val="18"/>
                <w:szCs w:val="18"/>
                <w:lang w:bidi="fa-IR"/>
              </w:rPr>
              <w:t>IT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2056776A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</w:p>
          <w:p w14:paraId="302FE3B8" w14:textId="68BCE57B" w:rsidR="007E3241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منیر روستا </w:t>
            </w: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سرپرستارنوروعفونی</w:t>
            </w:r>
            <w:r w:rsidRPr="00DC10E5">
              <w:rPr>
                <w:sz w:val="18"/>
                <w:szCs w:val="18"/>
              </w:rPr>
              <w:t xml:space="preserve"> </w:t>
            </w:r>
          </w:p>
          <w:p w14:paraId="383FC4E3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01711767" w14:textId="31BC86A3" w:rsidR="007E3241" w:rsidRPr="00DC10E5" w:rsidRDefault="00345996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طیبه پیش بر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سر پرستار آنکولوژی</w:t>
            </w:r>
          </w:p>
          <w:p w14:paraId="6A9B8336" w14:textId="2885E4B9" w:rsidR="007E3241" w:rsidRPr="00DC10E5" w:rsidRDefault="007E3241" w:rsidP="00A54CEE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مریم جمالی         سرپرستار دیالیز</w:t>
            </w:r>
          </w:p>
          <w:p w14:paraId="6B05A2AE" w14:textId="77777777" w:rsidR="007E3241" w:rsidRPr="00DC10E5" w:rsidRDefault="007E3241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523EE060" w14:textId="53C1B245" w:rsidR="007E3241" w:rsidRPr="00DC10E5" w:rsidRDefault="00A54CEE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خدیجه باصری    سرپرستار اورژانس</w:t>
            </w:r>
            <w:bookmarkStart w:id="0" w:name="_GoBack"/>
            <w:bookmarkEnd w:id="0"/>
          </w:p>
          <w:p w14:paraId="5132A3C2" w14:textId="3C788A5B" w:rsidR="007E3241" w:rsidRPr="00DC10E5" w:rsidRDefault="00A54CEE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زینب خداداد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سر پرستار اعصاب وروان</w:t>
            </w:r>
          </w:p>
          <w:p w14:paraId="1EC11DFF" w14:textId="33A447F4" w:rsidR="007E3241" w:rsidRPr="00526365" w:rsidRDefault="007E3241" w:rsidP="00526365">
            <w:pPr>
              <w:bidi/>
              <w:spacing w:line="254" w:lineRule="auto"/>
              <w:ind w:right="77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54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تأیید کننده :</w:t>
            </w:r>
          </w:p>
          <w:p w14:paraId="6B73B63B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  <w:p w14:paraId="5122F5EF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4541BF72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65A484B" w14:textId="6B74F78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0940A7C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B73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ابلاغ کننده :</w:t>
            </w:r>
          </w:p>
          <w:p w14:paraId="2720F3E7" w14:textId="7DDB91CA" w:rsidR="007E3241" w:rsidRPr="00DC10E5" w:rsidRDefault="00A54CEE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</w:p>
          <w:p w14:paraId="3639B8B0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F6F149F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3770C0D" w14:textId="58163CAC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91624F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194F430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A68DB2E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197DA7E" w14:textId="77777777" w:rsidR="000051EA" w:rsidRPr="007E3241" w:rsidRDefault="000051EA" w:rsidP="007E3241"/>
    <w:sectPr w:rsidR="000051EA" w:rsidRPr="007E3241" w:rsidSect="00526365">
      <w:pgSz w:w="12240" w:h="15840"/>
      <w:pgMar w:top="851" w:right="1325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charset w:val="00"/>
    <w:family w:val="auto"/>
    <w:pitch w:val="default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257C73"/>
    <w:rsid w:val="00345996"/>
    <w:rsid w:val="003F1969"/>
    <w:rsid w:val="00404B64"/>
    <w:rsid w:val="00481002"/>
    <w:rsid w:val="00526365"/>
    <w:rsid w:val="0055744C"/>
    <w:rsid w:val="00563A7A"/>
    <w:rsid w:val="00727E55"/>
    <w:rsid w:val="007504D9"/>
    <w:rsid w:val="007E3241"/>
    <w:rsid w:val="008E2EA2"/>
    <w:rsid w:val="00A54CEE"/>
    <w:rsid w:val="00CF1993"/>
    <w:rsid w:val="00DE5CDE"/>
    <w:rsid w:val="00EF140A"/>
    <w:rsid w:val="00F171E8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F463C5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5</cp:revision>
  <dcterms:created xsi:type="dcterms:W3CDTF">2022-12-03T08:51:00Z</dcterms:created>
  <dcterms:modified xsi:type="dcterms:W3CDTF">2025-01-26T05:20:00Z</dcterms:modified>
</cp:coreProperties>
</file>